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9A" w:rsidRPr="00210010" w:rsidRDefault="0066209A" w:rsidP="0066209A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210010">
        <w:rPr>
          <w:rFonts w:ascii="Cambria" w:hAnsi="Cambria"/>
          <w:b/>
          <w:sz w:val="28"/>
          <w:szCs w:val="28"/>
        </w:rPr>
        <w:t>Roll No. ………………………..</w:t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</w:p>
    <w:p w:rsidR="0066209A" w:rsidRPr="00210010" w:rsidRDefault="0066209A" w:rsidP="0066209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10010">
        <w:rPr>
          <w:rFonts w:ascii="Cambria" w:hAnsi="Cambria"/>
          <w:b/>
          <w:sz w:val="28"/>
          <w:szCs w:val="28"/>
        </w:rPr>
        <w:t xml:space="preserve">Renaissance College of Commerce &amp; Management </w:t>
      </w:r>
    </w:p>
    <w:p w:rsidR="0066209A" w:rsidRPr="00210010" w:rsidRDefault="0066209A" w:rsidP="0066209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10010">
        <w:rPr>
          <w:rFonts w:ascii="Cambria" w:hAnsi="Cambria"/>
          <w:b/>
          <w:sz w:val="28"/>
          <w:szCs w:val="28"/>
        </w:rPr>
        <w:t>Assignment Question Paper</w:t>
      </w:r>
    </w:p>
    <w:p w:rsidR="0066209A" w:rsidRPr="00210010" w:rsidRDefault="0066209A" w:rsidP="0066209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BBA </w:t>
      </w:r>
      <w:proofErr w:type="spellStart"/>
      <w:proofErr w:type="gramStart"/>
      <w:r w:rsidRPr="00210010">
        <w:rPr>
          <w:rFonts w:ascii="Cambria" w:hAnsi="Cambria"/>
          <w:b/>
          <w:sz w:val="28"/>
          <w:szCs w:val="28"/>
        </w:rPr>
        <w:t>V</w:t>
      </w:r>
      <w:r>
        <w:rPr>
          <w:rFonts w:ascii="Cambria" w:hAnsi="Cambria"/>
          <w:b/>
          <w:sz w:val="28"/>
          <w:szCs w:val="28"/>
        </w:rPr>
        <w:t>I</w:t>
      </w:r>
      <w:r w:rsidRPr="00210010">
        <w:rPr>
          <w:rFonts w:ascii="Cambria" w:hAnsi="Cambria"/>
          <w:b/>
          <w:sz w:val="28"/>
          <w:szCs w:val="28"/>
        </w:rPr>
        <w:t>th</w:t>
      </w:r>
      <w:proofErr w:type="spellEnd"/>
      <w:r w:rsidRPr="00210010">
        <w:rPr>
          <w:rFonts w:ascii="Cambria" w:hAnsi="Cambria"/>
          <w:b/>
          <w:sz w:val="28"/>
          <w:szCs w:val="28"/>
        </w:rPr>
        <w:t xml:space="preserve">  Semester</w:t>
      </w:r>
      <w:proofErr w:type="gramEnd"/>
      <w:r w:rsidRPr="00210010">
        <w:rPr>
          <w:rFonts w:ascii="Cambria" w:hAnsi="Cambria"/>
          <w:b/>
          <w:sz w:val="28"/>
          <w:szCs w:val="28"/>
        </w:rPr>
        <w:t xml:space="preserve"> Examination</w:t>
      </w:r>
    </w:p>
    <w:p w:rsidR="0066209A" w:rsidRPr="00210010" w:rsidRDefault="0066209A" w:rsidP="0066209A">
      <w:pPr>
        <w:pStyle w:val="ListParagrap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</w:t>
      </w:r>
      <w:r w:rsidRPr="00210010">
        <w:rPr>
          <w:rFonts w:ascii="Cambria" w:hAnsi="Cambria"/>
          <w:b/>
          <w:sz w:val="28"/>
          <w:szCs w:val="28"/>
        </w:rPr>
        <w:t xml:space="preserve">  Subject: </w:t>
      </w:r>
      <w:r w:rsidRPr="0066209A">
        <w:rPr>
          <w:rFonts w:asciiTheme="majorHAnsi" w:hAnsiTheme="majorHAnsi"/>
          <w:b/>
          <w:color w:val="544856"/>
          <w:spacing w:val="11"/>
          <w:sz w:val="28"/>
          <w:szCs w:val="28"/>
        </w:rPr>
        <w:t>INTERNATIONAL FINANCE</w:t>
      </w:r>
    </w:p>
    <w:p w:rsidR="0066209A" w:rsidRDefault="0066209A" w:rsidP="0066209A">
      <w:pPr>
        <w:rPr>
          <w:rFonts w:ascii="Cambria" w:hAnsi="Cambria"/>
          <w:b/>
          <w:sz w:val="24"/>
        </w:rPr>
      </w:pPr>
    </w:p>
    <w:p w:rsidR="0066209A" w:rsidRDefault="0066209A" w:rsidP="0066209A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102082">
        <w:rPr>
          <w:rFonts w:ascii="Cambria" w:hAnsi="Cambria"/>
          <w:b/>
          <w:i/>
          <w:sz w:val="28"/>
          <w:szCs w:val="28"/>
        </w:rPr>
        <w:t>Note</w:t>
      </w:r>
      <w:r w:rsidRPr="00102082">
        <w:rPr>
          <w:rFonts w:ascii="Cambria" w:hAnsi="Cambria"/>
          <w:i/>
          <w:sz w:val="28"/>
          <w:szCs w:val="28"/>
        </w:rPr>
        <w:t xml:space="preserve"> :</w:t>
      </w:r>
      <w:proofErr w:type="gramEnd"/>
      <w:r w:rsidRPr="00102082">
        <w:rPr>
          <w:rFonts w:ascii="Cambria" w:hAnsi="Cambria"/>
          <w:sz w:val="28"/>
          <w:szCs w:val="28"/>
        </w:rPr>
        <w:t xml:space="preserve">  Attempt any All Question </w:t>
      </w:r>
      <w:r>
        <w:rPr>
          <w:rFonts w:ascii="Cambria" w:hAnsi="Cambria"/>
          <w:sz w:val="28"/>
          <w:szCs w:val="28"/>
        </w:rPr>
        <w:t xml:space="preserve"> </w:t>
      </w:r>
    </w:p>
    <w:p w:rsidR="0066209A" w:rsidRDefault="0066209A" w:rsidP="0066209A">
      <w:pPr>
        <w:spacing w:after="0" w:line="240" w:lineRule="auto"/>
        <w:rPr>
          <w:rFonts w:ascii="Cambria" w:hAnsi="Cambria"/>
          <w:sz w:val="28"/>
          <w:szCs w:val="28"/>
        </w:rPr>
      </w:pPr>
    </w:p>
    <w:p w:rsidR="0066209A" w:rsidRDefault="0066209A" w:rsidP="0066209A">
      <w:pPr>
        <w:ind w:left="504"/>
        <w:rPr>
          <w:rFonts w:ascii="Times New Roman" w:hAnsi="Times New Roman"/>
          <w:b/>
          <w:color w:val="544856"/>
          <w:spacing w:val="16"/>
          <w:sz w:val="13"/>
        </w:rPr>
      </w:pPr>
      <w:r>
        <w:rPr>
          <w:rFonts w:ascii="Times New Roman" w:hAnsi="Times New Roman"/>
          <w:b/>
          <w:color w:val="544856"/>
          <w:spacing w:val="16"/>
          <w:sz w:val="13"/>
        </w:rPr>
        <w:t>.</w:t>
      </w:r>
    </w:p>
    <w:p w:rsidR="0066209A" w:rsidRPr="0066209A" w:rsidRDefault="0066209A" w:rsidP="0066209A">
      <w:pPr>
        <w:numPr>
          <w:ilvl w:val="0"/>
          <w:numId w:val="1"/>
        </w:numPr>
        <w:tabs>
          <w:tab w:val="clear" w:pos="216"/>
          <w:tab w:val="decimal" w:pos="288"/>
        </w:tabs>
        <w:spacing w:before="36" w:after="0" w:line="264" w:lineRule="auto"/>
        <w:ind w:left="288" w:right="432" w:hanging="216"/>
        <w:rPr>
          <w:rFonts w:asciiTheme="majorHAnsi" w:hAnsiTheme="majorHAnsi"/>
          <w:color w:val="544856"/>
          <w:spacing w:val="7"/>
          <w:sz w:val="28"/>
          <w:szCs w:val="28"/>
        </w:rPr>
      </w:pPr>
      <w:r w:rsidRPr="0066209A">
        <w:rPr>
          <w:rFonts w:asciiTheme="majorHAnsi" w:hAnsiTheme="majorHAnsi"/>
          <w:color w:val="544856"/>
          <w:spacing w:val="7"/>
          <w:sz w:val="28"/>
          <w:szCs w:val="28"/>
        </w:rPr>
        <w:t xml:space="preserve">"The Theory of Comparative Cost Advantage is an improvement over the Theory of Absolute </w:t>
      </w:r>
      <w:r w:rsidRPr="0066209A">
        <w:rPr>
          <w:rFonts w:asciiTheme="majorHAnsi" w:hAnsiTheme="majorHAnsi"/>
          <w:color w:val="544856"/>
          <w:spacing w:val="2"/>
          <w:sz w:val="28"/>
          <w:szCs w:val="28"/>
        </w:rPr>
        <w:t>Cost Advantage." Explain.</w:t>
      </w:r>
    </w:p>
    <w:p w:rsidR="0066209A" w:rsidRPr="0066209A" w:rsidRDefault="0066209A" w:rsidP="0066209A">
      <w:pPr>
        <w:tabs>
          <w:tab w:val="decimal" w:pos="216"/>
          <w:tab w:val="decimal" w:pos="288"/>
        </w:tabs>
        <w:spacing w:before="36" w:after="0" w:line="264" w:lineRule="auto"/>
        <w:ind w:left="288" w:right="432"/>
        <w:rPr>
          <w:rFonts w:asciiTheme="majorHAnsi" w:hAnsiTheme="majorHAnsi"/>
          <w:color w:val="544856"/>
          <w:spacing w:val="7"/>
          <w:sz w:val="28"/>
          <w:szCs w:val="28"/>
        </w:rPr>
      </w:pPr>
    </w:p>
    <w:p w:rsidR="0066209A" w:rsidRPr="0066209A" w:rsidRDefault="0066209A" w:rsidP="0066209A">
      <w:pPr>
        <w:numPr>
          <w:ilvl w:val="0"/>
          <w:numId w:val="1"/>
        </w:numPr>
        <w:tabs>
          <w:tab w:val="clear" w:pos="216"/>
          <w:tab w:val="decimal" w:pos="288"/>
        </w:tabs>
        <w:spacing w:before="72" w:after="0" w:line="240" w:lineRule="auto"/>
        <w:ind w:left="288" w:right="432" w:hanging="216"/>
        <w:rPr>
          <w:rFonts w:asciiTheme="majorHAnsi" w:hAnsiTheme="majorHAnsi"/>
          <w:color w:val="544856"/>
          <w:spacing w:val="5"/>
          <w:sz w:val="28"/>
          <w:szCs w:val="28"/>
        </w:rPr>
      </w:pPr>
      <w:r w:rsidRPr="0066209A">
        <w:rPr>
          <w:rFonts w:asciiTheme="majorHAnsi" w:hAnsiTheme="majorHAnsi"/>
          <w:color w:val="544856"/>
          <w:spacing w:val="5"/>
          <w:sz w:val="28"/>
          <w:szCs w:val="28"/>
        </w:rPr>
        <w:t xml:space="preserve">What are the different facilities through which the member countries get Balance of Payments </w:t>
      </w:r>
      <w:r w:rsidRPr="0066209A">
        <w:rPr>
          <w:rFonts w:asciiTheme="majorHAnsi" w:hAnsiTheme="majorHAnsi"/>
          <w:color w:val="544856"/>
          <w:spacing w:val="2"/>
          <w:sz w:val="28"/>
          <w:szCs w:val="28"/>
        </w:rPr>
        <w:t xml:space="preserve">support from </w:t>
      </w:r>
      <w:proofErr w:type="gramStart"/>
      <w:r w:rsidRPr="0066209A">
        <w:rPr>
          <w:rFonts w:asciiTheme="majorHAnsi" w:hAnsiTheme="majorHAnsi"/>
          <w:color w:val="544856"/>
          <w:spacing w:val="2"/>
          <w:sz w:val="28"/>
          <w:szCs w:val="28"/>
        </w:rPr>
        <w:t>IMF ?</w:t>
      </w:r>
      <w:proofErr w:type="gramEnd"/>
    </w:p>
    <w:p w:rsidR="0066209A" w:rsidRDefault="0066209A" w:rsidP="0066209A">
      <w:pPr>
        <w:pStyle w:val="ListParagraph"/>
        <w:rPr>
          <w:rFonts w:asciiTheme="majorHAnsi" w:hAnsiTheme="majorHAnsi"/>
          <w:color w:val="544856"/>
          <w:spacing w:val="5"/>
          <w:sz w:val="28"/>
          <w:szCs w:val="28"/>
        </w:rPr>
      </w:pPr>
    </w:p>
    <w:p w:rsidR="0066209A" w:rsidRPr="0066209A" w:rsidRDefault="0066209A" w:rsidP="0066209A">
      <w:pPr>
        <w:tabs>
          <w:tab w:val="decimal" w:pos="216"/>
          <w:tab w:val="decimal" w:pos="288"/>
        </w:tabs>
        <w:spacing w:before="72" w:after="0" w:line="240" w:lineRule="auto"/>
        <w:ind w:left="288" w:right="432"/>
        <w:rPr>
          <w:rFonts w:asciiTheme="majorHAnsi" w:hAnsiTheme="majorHAnsi"/>
          <w:color w:val="544856"/>
          <w:spacing w:val="5"/>
          <w:sz w:val="28"/>
          <w:szCs w:val="28"/>
        </w:rPr>
      </w:pPr>
    </w:p>
    <w:p w:rsidR="0066209A" w:rsidRDefault="0066209A" w:rsidP="0066209A">
      <w:pPr>
        <w:numPr>
          <w:ilvl w:val="0"/>
          <w:numId w:val="1"/>
        </w:numPr>
        <w:tabs>
          <w:tab w:val="clear" w:pos="216"/>
          <w:tab w:val="decimal" w:pos="288"/>
        </w:tabs>
        <w:spacing w:before="36" w:after="0" w:line="268" w:lineRule="auto"/>
        <w:ind w:left="288" w:hanging="216"/>
        <w:rPr>
          <w:rFonts w:asciiTheme="majorHAnsi" w:hAnsiTheme="majorHAnsi"/>
          <w:color w:val="544856"/>
          <w:spacing w:val="8"/>
          <w:sz w:val="28"/>
          <w:szCs w:val="28"/>
        </w:rPr>
      </w:pPr>
      <w:r w:rsidRPr="0066209A">
        <w:rPr>
          <w:rFonts w:asciiTheme="majorHAnsi" w:hAnsiTheme="majorHAnsi"/>
          <w:color w:val="544856"/>
          <w:spacing w:val="8"/>
          <w:sz w:val="28"/>
          <w:szCs w:val="28"/>
        </w:rPr>
        <w:t>What do you understand by Purchasing Power Parity (PPP</w:t>
      </w:r>
      <w:proofErr w:type="gramStart"/>
      <w:r w:rsidRPr="0066209A">
        <w:rPr>
          <w:rFonts w:asciiTheme="majorHAnsi" w:hAnsiTheme="majorHAnsi"/>
          <w:color w:val="544856"/>
          <w:spacing w:val="8"/>
          <w:sz w:val="28"/>
          <w:szCs w:val="28"/>
        </w:rPr>
        <w:t>) ?</w:t>
      </w:r>
      <w:proofErr w:type="gramEnd"/>
      <w:r w:rsidRPr="0066209A">
        <w:rPr>
          <w:rFonts w:asciiTheme="majorHAnsi" w:hAnsiTheme="majorHAnsi"/>
          <w:color w:val="544856"/>
          <w:spacing w:val="8"/>
          <w:sz w:val="28"/>
          <w:szCs w:val="28"/>
        </w:rPr>
        <w:t xml:space="preserve"> Explain with examples.</w:t>
      </w:r>
    </w:p>
    <w:p w:rsidR="0066209A" w:rsidRPr="0066209A" w:rsidRDefault="0066209A" w:rsidP="0066209A">
      <w:pPr>
        <w:tabs>
          <w:tab w:val="decimal" w:pos="216"/>
          <w:tab w:val="decimal" w:pos="288"/>
        </w:tabs>
        <w:spacing w:before="36" w:after="0" w:line="268" w:lineRule="auto"/>
        <w:ind w:left="288"/>
        <w:rPr>
          <w:rFonts w:asciiTheme="majorHAnsi" w:hAnsiTheme="majorHAnsi"/>
          <w:color w:val="544856"/>
          <w:spacing w:val="8"/>
          <w:sz w:val="28"/>
          <w:szCs w:val="28"/>
        </w:rPr>
      </w:pPr>
    </w:p>
    <w:p w:rsidR="0066209A" w:rsidRPr="0066209A" w:rsidRDefault="0066209A" w:rsidP="0066209A">
      <w:pPr>
        <w:numPr>
          <w:ilvl w:val="0"/>
          <w:numId w:val="1"/>
        </w:numPr>
        <w:tabs>
          <w:tab w:val="clear" w:pos="216"/>
          <w:tab w:val="decimal" w:pos="288"/>
        </w:tabs>
        <w:spacing w:after="0" w:line="292" w:lineRule="auto"/>
        <w:ind w:left="288" w:hanging="216"/>
        <w:rPr>
          <w:rFonts w:asciiTheme="majorHAnsi" w:hAnsiTheme="majorHAnsi"/>
          <w:color w:val="544856"/>
          <w:spacing w:val="7"/>
          <w:sz w:val="28"/>
          <w:szCs w:val="28"/>
        </w:rPr>
      </w:pPr>
      <w:r w:rsidRPr="0066209A">
        <w:rPr>
          <w:rFonts w:asciiTheme="majorHAnsi" w:hAnsiTheme="majorHAnsi"/>
          <w:color w:val="544856"/>
          <w:spacing w:val="7"/>
          <w:sz w:val="28"/>
          <w:szCs w:val="28"/>
        </w:rPr>
        <w:t xml:space="preserve">Balance of Payment always balances. Discuss. Explain the concept of Disequilibrium in </w:t>
      </w:r>
      <w:proofErr w:type="spellStart"/>
      <w:r w:rsidRPr="0066209A">
        <w:rPr>
          <w:rFonts w:asciiTheme="majorHAnsi" w:hAnsiTheme="majorHAnsi"/>
          <w:color w:val="544856"/>
          <w:spacing w:val="7"/>
          <w:sz w:val="28"/>
          <w:szCs w:val="28"/>
        </w:rPr>
        <w:t>Balfince</w:t>
      </w:r>
      <w:proofErr w:type="spellEnd"/>
      <w:r w:rsidRPr="0066209A">
        <w:rPr>
          <w:rFonts w:asciiTheme="majorHAnsi" w:hAnsiTheme="majorHAnsi"/>
          <w:color w:val="544856"/>
          <w:spacing w:val="6"/>
          <w:sz w:val="28"/>
          <w:szCs w:val="28"/>
        </w:rPr>
        <w:t xml:space="preserve"> of Payment and Methods of Correcting Disequilibrium.</w:t>
      </w:r>
    </w:p>
    <w:p w:rsidR="0066209A" w:rsidRDefault="0066209A" w:rsidP="0066209A">
      <w:pPr>
        <w:pStyle w:val="ListParagraph"/>
        <w:rPr>
          <w:rFonts w:asciiTheme="majorHAnsi" w:hAnsiTheme="majorHAnsi"/>
          <w:color w:val="544856"/>
          <w:spacing w:val="7"/>
          <w:sz w:val="28"/>
          <w:szCs w:val="28"/>
        </w:rPr>
      </w:pPr>
    </w:p>
    <w:p w:rsidR="0066209A" w:rsidRPr="0066209A" w:rsidRDefault="0066209A" w:rsidP="0066209A">
      <w:pPr>
        <w:tabs>
          <w:tab w:val="decimal" w:pos="288"/>
        </w:tabs>
        <w:spacing w:after="0" w:line="292" w:lineRule="auto"/>
        <w:ind w:left="288"/>
        <w:rPr>
          <w:rFonts w:asciiTheme="majorHAnsi" w:hAnsiTheme="majorHAnsi"/>
          <w:color w:val="544856"/>
          <w:spacing w:val="7"/>
          <w:sz w:val="28"/>
          <w:szCs w:val="28"/>
        </w:rPr>
      </w:pPr>
    </w:p>
    <w:p w:rsidR="00AD6827" w:rsidRPr="0066209A" w:rsidRDefault="0066209A" w:rsidP="0066209A">
      <w:pPr>
        <w:pStyle w:val="ListParagraph"/>
        <w:numPr>
          <w:ilvl w:val="0"/>
          <w:numId w:val="1"/>
        </w:numPr>
        <w:ind w:hanging="630"/>
        <w:rPr>
          <w:rFonts w:asciiTheme="majorHAnsi" w:hAnsiTheme="majorHAnsi"/>
          <w:sz w:val="28"/>
          <w:szCs w:val="28"/>
        </w:rPr>
      </w:pPr>
      <w:r w:rsidRPr="0066209A">
        <w:rPr>
          <w:rFonts w:asciiTheme="majorHAnsi" w:hAnsiTheme="majorHAnsi"/>
          <w:color w:val="544856"/>
          <w:spacing w:val="2"/>
          <w:sz w:val="28"/>
          <w:szCs w:val="28"/>
        </w:rPr>
        <w:t xml:space="preserve">   Discuss the objectives of Raising </w:t>
      </w:r>
      <w:r>
        <w:rPr>
          <w:rFonts w:asciiTheme="majorHAnsi" w:hAnsiTheme="majorHAnsi"/>
          <w:color w:val="544856"/>
          <w:spacing w:val="2"/>
          <w:sz w:val="28"/>
          <w:szCs w:val="28"/>
        </w:rPr>
        <w:t xml:space="preserve">of Resources </w:t>
      </w:r>
      <w:proofErr w:type="gramStart"/>
      <w:r>
        <w:rPr>
          <w:rFonts w:asciiTheme="majorHAnsi" w:hAnsiTheme="majorHAnsi"/>
          <w:color w:val="544856"/>
          <w:spacing w:val="2"/>
          <w:sz w:val="28"/>
          <w:szCs w:val="28"/>
        </w:rPr>
        <w:t xml:space="preserve">from  </w:t>
      </w:r>
      <w:proofErr w:type="spellStart"/>
      <w:r>
        <w:rPr>
          <w:rFonts w:asciiTheme="majorHAnsi" w:hAnsiTheme="majorHAnsi"/>
          <w:color w:val="544856"/>
          <w:spacing w:val="2"/>
          <w:sz w:val="28"/>
          <w:szCs w:val="28"/>
        </w:rPr>
        <w:t>International</w:t>
      </w:r>
      <w:r w:rsidRPr="0066209A">
        <w:rPr>
          <w:rFonts w:asciiTheme="majorHAnsi" w:hAnsiTheme="majorHAnsi"/>
          <w:color w:val="544856"/>
          <w:spacing w:val="2"/>
          <w:sz w:val="28"/>
          <w:szCs w:val="28"/>
        </w:rPr>
        <w:t>Markets</w:t>
      </w:r>
      <w:proofErr w:type="spellEnd"/>
      <w:proofErr w:type="gramEnd"/>
      <w:r w:rsidRPr="0066209A">
        <w:rPr>
          <w:rFonts w:asciiTheme="majorHAnsi" w:hAnsiTheme="majorHAnsi"/>
          <w:color w:val="544856"/>
          <w:spacing w:val="2"/>
          <w:sz w:val="28"/>
          <w:szCs w:val="28"/>
        </w:rPr>
        <w:t xml:space="preserve">. Describe the </w:t>
      </w:r>
      <w:proofErr w:type="spellStart"/>
      <w:r w:rsidRPr="0066209A">
        <w:rPr>
          <w:rFonts w:asciiTheme="majorHAnsi" w:hAnsiTheme="majorHAnsi"/>
          <w:color w:val="544856"/>
          <w:spacing w:val="2"/>
          <w:sz w:val="28"/>
          <w:szCs w:val="28"/>
        </w:rPr>
        <w:t>diffeielit</w:t>
      </w:r>
      <w:r w:rsidRPr="0066209A">
        <w:rPr>
          <w:rFonts w:asciiTheme="majorHAnsi" w:hAnsiTheme="majorHAnsi"/>
          <w:color w:val="544856"/>
          <w:spacing w:val="2"/>
          <w:w w:val="160"/>
          <w:sz w:val="28"/>
          <w:szCs w:val="28"/>
          <w:vertAlign w:val="subscript"/>
        </w:rPr>
        <w:t>s</w:t>
      </w:r>
      <w:proofErr w:type="spellEnd"/>
      <w:r w:rsidRPr="0066209A">
        <w:rPr>
          <w:rFonts w:asciiTheme="majorHAnsi" w:hAnsiTheme="majorHAnsi"/>
          <w:color w:val="544856"/>
          <w:spacing w:val="2"/>
          <w:sz w:val="28"/>
          <w:szCs w:val="28"/>
        </w:rPr>
        <w:t xml:space="preserve"> </w:t>
      </w:r>
      <w:r w:rsidRPr="0066209A">
        <w:rPr>
          <w:rFonts w:asciiTheme="majorHAnsi" w:hAnsiTheme="majorHAnsi"/>
          <w:color w:val="544856"/>
          <w:spacing w:val="8"/>
          <w:sz w:val="28"/>
          <w:szCs w:val="28"/>
        </w:rPr>
        <w:t xml:space="preserve">instruments through which </w:t>
      </w:r>
      <w:proofErr w:type="gramStart"/>
      <w:r w:rsidRPr="0066209A">
        <w:rPr>
          <w:rFonts w:asciiTheme="majorHAnsi" w:hAnsiTheme="majorHAnsi"/>
          <w:color w:val="544856"/>
          <w:spacing w:val="8"/>
          <w:sz w:val="28"/>
          <w:szCs w:val="28"/>
        </w:rPr>
        <w:t>the  companies</w:t>
      </w:r>
      <w:proofErr w:type="gramEnd"/>
      <w:r w:rsidRPr="0066209A">
        <w:rPr>
          <w:rFonts w:asciiTheme="majorHAnsi" w:hAnsiTheme="majorHAnsi"/>
          <w:color w:val="544856"/>
          <w:spacing w:val="8"/>
          <w:sz w:val="28"/>
          <w:szCs w:val="28"/>
        </w:rPr>
        <w:t xml:space="preserve"> can raise funds from International Markets.</w:t>
      </w:r>
    </w:p>
    <w:sectPr w:rsidR="00AD6827" w:rsidRPr="00662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405B"/>
    <w:multiLevelType w:val="multilevel"/>
    <w:tmpl w:val="754C441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544856"/>
        <w:spacing w:val="7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6209A"/>
    <w:rsid w:val="0066209A"/>
    <w:rsid w:val="00AD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2</cp:revision>
  <dcterms:created xsi:type="dcterms:W3CDTF">2020-10-12T09:12:00Z</dcterms:created>
  <dcterms:modified xsi:type="dcterms:W3CDTF">2020-10-12T09:18:00Z</dcterms:modified>
</cp:coreProperties>
</file>