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Roll No. ………………………..</w:t>
      </w: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b/>
          <w:sz w:val="26"/>
          <w:szCs w:val="24"/>
        </w:rPr>
        <w:t xml:space="preserve">Renaissance College of Commerce &amp; Management </w:t>
      </w:r>
    </w:p>
    <w:p w:rsidR="00B60309" w:rsidRDefault="00B60309" w:rsidP="00B60309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b/>
          <w:sz w:val="26"/>
          <w:szCs w:val="24"/>
        </w:rPr>
        <w:t>Assignment Question Paper</w:t>
      </w:r>
    </w:p>
    <w:p w:rsidR="00B60309" w:rsidRDefault="00B60309" w:rsidP="00B603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BBA I</w:t>
      </w:r>
      <w:r w:rsidR="002E7AAA">
        <w:rPr>
          <w:rFonts w:ascii="Cambria" w:hAnsi="Cambria"/>
          <w:b/>
          <w:sz w:val="24"/>
          <w:szCs w:val="24"/>
        </w:rPr>
        <w:t>II</w:t>
      </w:r>
      <w:r>
        <w:rPr>
          <w:rFonts w:ascii="Cambria" w:hAnsi="Cambria"/>
          <w:b/>
          <w:sz w:val="24"/>
          <w:szCs w:val="24"/>
        </w:rPr>
        <w:t xml:space="preserve"> Semester Examination</w:t>
      </w:r>
    </w:p>
    <w:p w:rsidR="00B60309" w:rsidRDefault="00B60309" w:rsidP="00B60309">
      <w:pPr>
        <w:spacing w:after="0" w:line="240" w:lineRule="auto"/>
        <w:jc w:val="center"/>
        <w:rPr>
          <w:rFonts w:asciiTheme="majorHAnsi" w:hAnsiTheme="majorHAnsi"/>
          <w:b/>
          <w:sz w:val="26"/>
          <w:szCs w:val="20"/>
        </w:rPr>
      </w:pPr>
      <w:r>
        <w:rPr>
          <w:rFonts w:ascii="Cambria" w:hAnsi="Cambria"/>
          <w:b/>
          <w:sz w:val="24"/>
          <w:szCs w:val="24"/>
        </w:rPr>
        <w:t xml:space="preserve">Subject: </w:t>
      </w:r>
      <w:r w:rsidR="003966A5">
        <w:rPr>
          <w:rFonts w:asciiTheme="majorHAnsi" w:hAnsiTheme="majorHAnsi"/>
          <w:b/>
          <w:sz w:val="26"/>
          <w:szCs w:val="20"/>
        </w:rPr>
        <w:t>Organizational Behavior</w:t>
      </w:r>
    </w:p>
    <w:p w:rsidR="00B60309" w:rsidRDefault="00B60309" w:rsidP="00B60309">
      <w:pPr>
        <w:spacing w:after="0" w:line="240" w:lineRule="auto"/>
        <w:rPr>
          <w:rFonts w:ascii="Cambria" w:hAnsi="Cambria"/>
          <w:b/>
          <w:i/>
          <w:szCs w:val="24"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szCs w:val="24"/>
        </w:rPr>
      </w:pPr>
      <w:proofErr w:type="gramStart"/>
      <w:r>
        <w:rPr>
          <w:rFonts w:ascii="Cambria" w:hAnsi="Cambria"/>
          <w:b/>
          <w:i/>
          <w:szCs w:val="24"/>
        </w:rPr>
        <w:t>Note</w:t>
      </w:r>
      <w:r>
        <w:rPr>
          <w:rFonts w:ascii="Cambria" w:hAnsi="Cambria"/>
          <w:i/>
          <w:szCs w:val="24"/>
        </w:rPr>
        <w:t xml:space="preserve"> :</w:t>
      </w:r>
      <w:proofErr w:type="gramEnd"/>
      <w:r>
        <w:rPr>
          <w:rFonts w:ascii="Cambria" w:hAnsi="Cambria"/>
          <w:szCs w:val="24"/>
        </w:rPr>
        <w:t xml:space="preserve">  Attempt All Question </w:t>
      </w:r>
    </w:p>
    <w:p w:rsidR="002E7AAA" w:rsidRDefault="002E7AAA" w:rsidP="002E7AAA">
      <w:pPr>
        <w:spacing w:after="0"/>
        <w:rPr>
          <w:rFonts w:asciiTheme="majorHAnsi" w:hAnsiTheme="majorHAnsi"/>
          <w:sz w:val="24"/>
          <w:szCs w:val="24"/>
        </w:rPr>
      </w:pPr>
    </w:p>
    <w:p w:rsidR="002E7AAA" w:rsidRPr="002E7AAA" w:rsidRDefault="002E7AAA" w:rsidP="002E7AAA">
      <w:pPr>
        <w:spacing w:after="0" w:line="360" w:lineRule="auto"/>
        <w:ind w:left="720" w:hanging="720"/>
        <w:rPr>
          <w:rFonts w:ascii="Cambria" w:hAnsi="Cambria"/>
          <w:sz w:val="20"/>
          <w:szCs w:val="20"/>
        </w:rPr>
      </w:pPr>
      <w:r w:rsidRPr="002E7AAA">
        <w:rPr>
          <w:rFonts w:ascii="Cambria" w:hAnsi="Cambria"/>
          <w:sz w:val="20"/>
          <w:szCs w:val="20"/>
        </w:rPr>
        <w:t>Q.1</w:t>
      </w:r>
      <w:r>
        <w:rPr>
          <w:rFonts w:ascii="Cambria" w:hAnsi="Cambria"/>
          <w:sz w:val="20"/>
          <w:szCs w:val="20"/>
        </w:rPr>
        <w:tab/>
      </w:r>
      <w:r w:rsidRPr="002E7AAA">
        <w:rPr>
          <w:rFonts w:ascii="Cambria" w:hAnsi="Cambria"/>
          <w:sz w:val="20"/>
          <w:szCs w:val="20"/>
        </w:rPr>
        <w:t xml:space="preserve"> “</w:t>
      </w:r>
      <w:proofErr w:type="spellStart"/>
      <w:r w:rsidRPr="002E7AAA">
        <w:rPr>
          <w:rFonts w:ascii="Cambria" w:hAnsi="Cambria"/>
          <w:sz w:val="20"/>
          <w:szCs w:val="20"/>
        </w:rPr>
        <w:t>Behaviour</w:t>
      </w:r>
      <w:proofErr w:type="spellEnd"/>
      <w:r w:rsidRPr="002E7AAA">
        <w:rPr>
          <w:rFonts w:ascii="Cambria" w:hAnsi="Cambria"/>
          <w:sz w:val="20"/>
          <w:szCs w:val="20"/>
        </w:rPr>
        <w:t xml:space="preserve"> is generally predictable.” Do you agree or disagree? In the light of this statement, discuss the role of </w:t>
      </w:r>
      <w:proofErr w:type="spellStart"/>
      <w:r w:rsidRPr="002E7AAA">
        <w:rPr>
          <w:rFonts w:ascii="Cambria" w:hAnsi="Cambria"/>
          <w:sz w:val="20"/>
          <w:szCs w:val="20"/>
        </w:rPr>
        <w:t>Organisation</w:t>
      </w:r>
      <w:proofErr w:type="spellEnd"/>
      <w:r w:rsidRPr="002E7AAA">
        <w:rPr>
          <w:rFonts w:ascii="Cambria" w:hAnsi="Cambria"/>
          <w:sz w:val="20"/>
          <w:szCs w:val="20"/>
        </w:rPr>
        <w:t xml:space="preserve"> </w:t>
      </w:r>
      <w:proofErr w:type="spellStart"/>
      <w:r w:rsidRPr="002E7AAA">
        <w:rPr>
          <w:rFonts w:ascii="Cambria" w:hAnsi="Cambria"/>
          <w:sz w:val="20"/>
          <w:szCs w:val="20"/>
        </w:rPr>
        <w:t>Behaviour</w:t>
      </w:r>
      <w:proofErr w:type="spellEnd"/>
      <w:r w:rsidRPr="002E7AAA">
        <w:rPr>
          <w:rFonts w:ascii="Cambria" w:hAnsi="Cambria"/>
          <w:sz w:val="20"/>
          <w:szCs w:val="20"/>
        </w:rPr>
        <w:t>.</w:t>
      </w:r>
      <w:r w:rsidRPr="002E7AAA">
        <w:rPr>
          <w:rFonts w:ascii="Cambria" w:hAnsi="Cambria"/>
          <w:sz w:val="20"/>
          <w:szCs w:val="20"/>
        </w:rPr>
        <w:tab/>
      </w:r>
      <w:r w:rsidRPr="002E7AAA">
        <w:rPr>
          <w:rFonts w:ascii="Cambria" w:hAnsi="Cambria"/>
          <w:sz w:val="20"/>
          <w:szCs w:val="20"/>
        </w:rPr>
        <w:tab/>
      </w:r>
      <w:r w:rsidRPr="002E7AAA">
        <w:rPr>
          <w:rFonts w:ascii="Cambria" w:hAnsi="Cambria"/>
          <w:sz w:val="20"/>
          <w:szCs w:val="20"/>
        </w:rPr>
        <w:tab/>
      </w:r>
      <w:r w:rsidRPr="002E7AAA">
        <w:rPr>
          <w:rFonts w:ascii="Cambria" w:hAnsi="Cambria"/>
          <w:sz w:val="20"/>
          <w:szCs w:val="20"/>
        </w:rPr>
        <w:tab/>
      </w:r>
      <w:r w:rsidRPr="002E7AAA">
        <w:rPr>
          <w:rFonts w:ascii="Cambria" w:hAnsi="Cambria"/>
          <w:sz w:val="20"/>
          <w:szCs w:val="20"/>
        </w:rPr>
        <w:tab/>
      </w:r>
      <w:r w:rsidRPr="002E7AAA">
        <w:rPr>
          <w:rFonts w:ascii="Cambria" w:hAnsi="Cambria"/>
          <w:sz w:val="20"/>
          <w:szCs w:val="20"/>
        </w:rPr>
        <w:tab/>
      </w:r>
    </w:p>
    <w:p w:rsidR="002E7AAA" w:rsidRPr="002E7AAA" w:rsidRDefault="002E7AAA" w:rsidP="002E7AAA">
      <w:pPr>
        <w:spacing w:after="0" w:line="240" w:lineRule="auto"/>
        <w:ind w:left="720" w:hanging="720"/>
        <w:rPr>
          <w:rFonts w:ascii="Cambria" w:hAnsi="Cambria"/>
          <w:sz w:val="20"/>
          <w:szCs w:val="20"/>
        </w:rPr>
      </w:pPr>
      <w:r w:rsidRPr="002E7AAA">
        <w:rPr>
          <w:rFonts w:ascii="Cambria" w:hAnsi="Cambria"/>
          <w:sz w:val="20"/>
          <w:szCs w:val="20"/>
        </w:rPr>
        <w:t xml:space="preserve">Q.2 </w:t>
      </w:r>
      <w:r>
        <w:rPr>
          <w:rFonts w:ascii="Cambria" w:hAnsi="Cambria"/>
          <w:sz w:val="20"/>
          <w:szCs w:val="20"/>
        </w:rPr>
        <w:tab/>
      </w:r>
      <w:r w:rsidRPr="002E7AAA">
        <w:rPr>
          <w:rFonts w:ascii="Cambria" w:hAnsi="Cambria"/>
          <w:sz w:val="20"/>
          <w:szCs w:val="20"/>
        </w:rPr>
        <w:t>“Classical conditioning connects stimulus with response while operant conditioning connects response with stimulus.” Explain the nature of this statement by comparing class</w:t>
      </w:r>
      <w:r>
        <w:rPr>
          <w:rFonts w:ascii="Cambria" w:hAnsi="Cambria"/>
          <w:sz w:val="20"/>
          <w:szCs w:val="20"/>
        </w:rPr>
        <w:t>ical and operant conditioning.</w:t>
      </w:r>
      <w:r w:rsidRPr="002E7AAA">
        <w:rPr>
          <w:rFonts w:ascii="Cambria" w:hAnsi="Cambria"/>
          <w:sz w:val="20"/>
          <w:szCs w:val="20"/>
        </w:rPr>
        <w:tab/>
      </w:r>
      <w:r w:rsidRPr="002E7AAA">
        <w:rPr>
          <w:rFonts w:ascii="Cambria" w:hAnsi="Cambria"/>
          <w:sz w:val="20"/>
          <w:szCs w:val="20"/>
        </w:rPr>
        <w:tab/>
      </w:r>
      <w:r w:rsidRPr="002E7AAA">
        <w:rPr>
          <w:rFonts w:ascii="Cambria" w:hAnsi="Cambria"/>
          <w:sz w:val="20"/>
          <w:szCs w:val="20"/>
        </w:rPr>
        <w:tab/>
        <w:t xml:space="preserve">         </w:t>
      </w:r>
      <w:r w:rsidRPr="002E7AAA">
        <w:rPr>
          <w:rFonts w:ascii="Cambria" w:hAnsi="Cambria"/>
          <w:sz w:val="20"/>
          <w:szCs w:val="20"/>
        </w:rPr>
        <w:tab/>
      </w:r>
      <w:r w:rsidRPr="002E7AAA">
        <w:rPr>
          <w:rFonts w:ascii="Cambria" w:hAnsi="Cambria"/>
          <w:sz w:val="20"/>
          <w:szCs w:val="20"/>
        </w:rPr>
        <w:tab/>
      </w:r>
    </w:p>
    <w:p w:rsidR="002E7AAA" w:rsidRPr="002E7AAA" w:rsidRDefault="002E7AAA" w:rsidP="002E7AAA">
      <w:pPr>
        <w:spacing w:after="0" w:line="240" w:lineRule="auto"/>
        <w:ind w:left="720" w:hanging="72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Q.3</w:t>
      </w:r>
      <w:r w:rsidRPr="002E7AAA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  <w:r w:rsidRPr="002E7AAA">
        <w:rPr>
          <w:rFonts w:ascii="Cambria" w:hAnsi="Cambria"/>
          <w:sz w:val="20"/>
          <w:szCs w:val="20"/>
        </w:rPr>
        <w:t xml:space="preserve">Attitudes serve four important functions for individuals. What are these functions?   </w:t>
      </w:r>
    </w:p>
    <w:p w:rsidR="003C4B10" w:rsidRPr="00EA7566" w:rsidRDefault="003C4B10" w:rsidP="003C4B10">
      <w:pPr>
        <w:spacing w:after="0"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Q.4</w:t>
      </w:r>
      <w:r>
        <w:rPr>
          <w:rFonts w:ascii="Cambria" w:hAnsi="Cambria"/>
          <w:sz w:val="20"/>
          <w:szCs w:val="20"/>
        </w:rPr>
        <w:tab/>
      </w:r>
      <w:r w:rsidRPr="00EA7566">
        <w:rPr>
          <w:rFonts w:ascii="Cambria" w:hAnsi="Cambria"/>
          <w:sz w:val="20"/>
          <w:szCs w:val="20"/>
        </w:rPr>
        <w:t>What are the functions of a leader? Discuss different styles of leadership.</w:t>
      </w:r>
    </w:p>
    <w:p w:rsidR="003C4B10" w:rsidRPr="00EA7566" w:rsidRDefault="003C4B10" w:rsidP="003C4B10">
      <w:pPr>
        <w:spacing w:after="0" w:line="360" w:lineRule="auto"/>
        <w:ind w:left="720" w:hanging="72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Q.5</w:t>
      </w:r>
      <w:r>
        <w:rPr>
          <w:rFonts w:ascii="Cambria" w:hAnsi="Cambria"/>
          <w:sz w:val="20"/>
          <w:szCs w:val="20"/>
        </w:rPr>
        <w:tab/>
      </w:r>
      <w:r w:rsidRPr="00EA7566">
        <w:rPr>
          <w:rFonts w:ascii="Cambria" w:hAnsi="Cambria"/>
          <w:sz w:val="20"/>
          <w:szCs w:val="20"/>
        </w:rPr>
        <w:t xml:space="preserve">Define Personality. Explain in detail the factors determining personality. </w:t>
      </w:r>
    </w:p>
    <w:p w:rsidR="002E7AAA" w:rsidRDefault="002E7AAA">
      <w:pPr>
        <w:spacing w:after="0"/>
      </w:pPr>
    </w:p>
    <w:sectPr w:rsidR="002E7AAA" w:rsidSect="008A1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60309"/>
    <w:rsid w:val="00052789"/>
    <w:rsid w:val="001E534D"/>
    <w:rsid w:val="00264571"/>
    <w:rsid w:val="002E7AAA"/>
    <w:rsid w:val="003966A5"/>
    <w:rsid w:val="003C4B10"/>
    <w:rsid w:val="006D02EF"/>
    <w:rsid w:val="00825FE4"/>
    <w:rsid w:val="008A1B0B"/>
    <w:rsid w:val="00B60309"/>
    <w:rsid w:val="00E036FC"/>
    <w:rsid w:val="00F4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</dc:creator>
  <cp:keywords/>
  <dc:description/>
  <cp:lastModifiedBy>Ajay</cp:lastModifiedBy>
  <cp:revision>9</cp:revision>
  <dcterms:created xsi:type="dcterms:W3CDTF">2020-10-24T06:25:00Z</dcterms:created>
  <dcterms:modified xsi:type="dcterms:W3CDTF">2020-10-29T05:59:00Z</dcterms:modified>
</cp:coreProperties>
</file>