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9B" w:rsidRPr="009621AC" w:rsidRDefault="00FE449B" w:rsidP="00FE449B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9621AC">
        <w:rPr>
          <w:rFonts w:ascii="Cambria" w:hAnsi="Cambria"/>
          <w:b/>
          <w:sz w:val="28"/>
          <w:szCs w:val="28"/>
        </w:rPr>
        <w:t>Roll No. ………………………..</w:t>
      </w:r>
      <w:r w:rsidRPr="009621AC">
        <w:rPr>
          <w:rFonts w:ascii="Cambria" w:hAnsi="Cambria"/>
          <w:b/>
          <w:sz w:val="28"/>
          <w:szCs w:val="28"/>
        </w:rPr>
        <w:tab/>
      </w:r>
      <w:r w:rsidRPr="009621AC">
        <w:rPr>
          <w:rFonts w:ascii="Cambria" w:hAnsi="Cambria"/>
          <w:b/>
          <w:sz w:val="28"/>
          <w:szCs w:val="28"/>
        </w:rPr>
        <w:tab/>
      </w:r>
      <w:r w:rsidRPr="009621AC">
        <w:rPr>
          <w:rFonts w:ascii="Cambria" w:hAnsi="Cambria"/>
          <w:b/>
          <w:sz w:val="28"/>
          <w:szCs w:val="28"/>
        </w:rPr>
        <w:tab/>
      </w:r>
      <w:r w:rsidRPr="009621AC">
        <w:rPr>
          <w:rFonts w:ascii="Cambria" w:hAnsi="Cambria"/>
          <w:b/>
          <w:sz w:val="28"/>
          <w:szCs w:val="28"/>
        </w:rPr>
        <w:tab/>
      </w:r>
      <w:r w:rsidRPr="009621AC">
        <w:rPr>
          <w:rFonts w:ascii="Cambria" w:hAnsi="Cambria"/>
          <w:b/>
          <w:sz w:val="28"/>
          <w:szCs w:val="28"/>
        </w:rPr>
        <w:tab/>
      </w:r>
      <w:r w:rsidRPr="009621AC">
        <w:rPr>
          <w:rFonts w:ascii="Cambria" w:hAnsi="Cambria"/>
          <w:b/>
          <w:sz w:val="28"/>
          <w:szCs w:val="28"/>
        </w:rPr>
        <w:tab/>
      </w:r>
      <w:r w:rsidRPr="009621AC">
        <w:rPr>
          <w:rFonts w:ascii="Cambria" w:hAnsi="Cambria"/>
          <w:b/>
          <w:sz w:val="28"/>
          <w:szCs w:val="28"/>
        </w:rPr>
        <w:tab/>
      </w:r>
      <w:r w:rsidRPr="009621AC">
        <w:rPr>
          <w:rFonts w:ascii="Cambria" w:hAnsi="Cambria"/>
          <w:b/>
          <w:sz w:val="28"/>
          <w:szCs w:val="28"/>
        </w:rPr>
        <w:tab/>
      </w:r>
      <w:r w:rsidRPr="009621AC">
        <w:rPr>
          <w:rFonts w:ascii="Cambria" w:hAnsi="Cambria"/>
          <w:b/>
          <w:sz w:val="28"/>
          <w:szCs w:val="28"/>
        </w:rPr>
        <w:tab/>
      </w:r>
    </w:p>
    <w:p w:rsidR="00FE449B" w:rsidRPr="009621AC" w:rsidRDefault="00FE449B" w:rsidP="00FE449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9621AC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FE449B" w:rsidRPr="009621AC" w:rsidRDefault="00FE449B" w:rsidP="00FE449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9621AC">
        <w:rPr>
          <w:rFonts w:ascii="Cambria" w:hAnsi="Cambria"/>
          <w:b/>
          <w:sz w:val="28"/>
          <w:szCs w:val="28"/>
        </w:rPr>
        <w:t>Assignment Question Paper</w:t>
      </w:r>
    </w:p>
    <w:p w:rsidR="00FE449B" w:rsidRPr="009621AC" w:rsidRDefault="00FE449B" w:rsidP="00FE449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9621AC">
        <w:rPr>
          <w:rFonts w:ascii="Cambria" w:hAnsi="Cambria"/>
          <w:b/>
          <w:sz w:val="28"/>
          <w:szCs w:val="28"/>
        </w:rPr>
        <w:t xml:space="preserve">BBA </w:t>
      </w:r>
      <w:proofErr w:type="spellStart"/>
      <w:proofErr w:type="gramStart"/>
      <w:r w:rsidRPr="009621AC">
        <w:rPr>
          <w:rFonts w:ascii="Cambria" w:hAnsi="Cambria"/>
          <w:b/>
          <w:sz w:val="28"/>
          <w:szCs w:val="28"/>
        </w:rPr>
        <w:t>IVth</w:t>
      </w:r>
      <w:proofErr w:type="spellEnd"/>
      <w:r w:rsidRPr="009621AC">
        <w:rPr>
          <w:rFonts w:ascii="Cambria" w:hAnsi="Cambria"/>
          <w:b/>
          <w:sz w:val="28"/>
          <w:szCs w:val="28"/>
        </w:rPr>
        <w:t xml:space="preserve">  Semester</w:t>
      </w:r>
      <w:proofErr w:type="gramEnd"/>
      <w:r w:rsidRPr="009621AC">
        <w:rPr>
          <w:rFonts w:ascii="Cambria" w:hAnsi="Cambria"/>
          <w:b/>
          <w:sz w:val="28"/>
          <w:szCs w:val="28"/>
        </w:rPr>
        <w:t xml:space="preserve"> Examination</w:t>
      </w:r>
    </w:p>
    <w:p w:rsidR="00FE449B" w:rsidRPr="009621AC" w:rsidRDefault="00FE449B" w:rsidP="00FE449B">
      <w:pPr>
        <w:rPr>
          <w:rFonts w:ascii="Cambria" w:hAnsi="Cambria"/>
          <w:b/>
          <w:sz w:val="28"/>
          <w:szCs w:val="28"/>
        </w:rPr>
      </w:pPr>
      <w:r w:rsidRPr="009621AC">
        <w:rPr>
          <w:rFonts w:ascii="Cambria" w:hAnsi="Cambria"/>
          <w:b/>
          <w:sz w:val="28"/>
          <w:szCs w:val="28"/>
        </w:rPr>
        <w:t xml:space="preserve">                                                           Subject: </w:t>
      </w:r>
      <w:r w:rsidR="009621AC" w:rsidRPr="009621AC">
        <w:rPr>
          <w:rFonts w:ascii="Cambria" w:hAnsi="Cambria"/>
          <w:b/>
          <w:sz w:val="28"/>
          <w:szCs w:val="28"/>
        </w:rPr>
        <w:t>TQM</w:t>
      </w:r>
    </w:p>
    <w:p w:rsidR="00FE449B" w:rsidRPr="009621AC" w:rsidRDefault="00FE449B" w:rsidP="00FE449B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9621AC">
        <w:rPr>
          <w:rFonts w:ascii="Cambria" w:hAnsi="Cambria"/>
          <w:b/>
          <w:i/>
          <w:sz w:val="28"/>
          <w:szCs w:val="28"/>
        </w:rPr>
        <w:t>Note</w:t>
      </w:r>
      <w:r w:rsidRPr="009621AC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9621AC">
        <w:rPr>
          <w:rFonts w:ascii="Cambria" w:hAnsi="Cambria"/>
          <w:sz w:val="28"/>
          <w:szCs w:val="28"/>
        </w:rPr>
        <w:t xml:space="preserve">  Attempt any All Question </w:t>
      </w:r>
    </w:p>
    <w:p w:rsidR="00FE449B" w:rsidRDefault="00FE449B" w:rsidP="00FE449B">
      <w:pPr>
        <w:pStyle w:val="ListParagraph"/>
      </w:pPr>
    </w:p>
    <w:p w:rsidR="00FE449B" w:rsidRPr="002A4019" w:rsidRDefault="00FE449B" w:rsidP="00FE449B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Cs/>
          <w:sz w:val="28"/>
          <w:szCs w:val="28"/>
        </w:rPr>
      </w:pPr>
      <w:r w:rsidRPr="002A4019">
        <w:rPr>
          <w:rFonts w:asciiTheme="majorHAnsi" w:hAnsiTheme="majorHAnsi"/>
          <w:bCs/>
          <w:sz w:val="28"/>
          <w:szCs w:val="28"/>
        </w:rPr>
        <w:t xml:space="preserve">What do you mean by quality? Explain the concept &amp; </w:t>
      </w:r>
      <w:proofErr w:type="gramStart"/>
      <w:r w:rsidRPr="002A4019">
        <w:rPr>
          <w:rFonts w:asciiTheme="majorHAnsi" w:hAnsiTheme="majorHAnsi"/>
          <w:bCs/>
          <w:sz w:val="28"/>
          <w:szCs w:val="28"/>
        </w:rPr>
        <w:t>features  of</w:t>
      </w:r>
      <w:proofErr w:type="gramEnd"/>
      <w:r w:rsidRPr="002A4019">
        <w:rPr>
          <w:rFonts w:asciiTheme="majorHAnsi" w:hAnsiTheme="majorHAnsi"/>
          <w:bCs/>
          <w:sz w:val="28"/>
          <w:szCs w:val="28"/>
        </w:rPr>
        <w:t xml:space="preserve"> TQM in detail.</w:t>
      </w:r>
    </w:p>
    <w:p w:rsidR="00FE449B" w:rsidRPr="002A4019" w:rsidRDefault="00FE449B" w:rsidP="00FE449B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Cs/>
          <w:sz w:val="28"/>
          <w:szCs w:val="28"/>
        </w:rPr>
      </w:pPr>
      <w:r w:rsidRPr="002A4019">
        <w:rPr>
          <w:rFonts w:asciiTheme="majorHAnsi" w:hAnsiTheme="majorHAnsi"/>
          <w:bCs/>
          <w:sz w:val="28"/>
          <w:szCs w:val="28"/>
        </w:rPr>
        <w:t>Why JURAN is known as “Father of TQM”?</w:t>
      </w:r>
    </w:p>
    <w:p w:rsidR="00FE449B" w:rsidRPr="008C20BE" w:rsidRDefault="00FE449B" w:rsidP="00FE449B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Cs/>
          <w:sz w:val="28"/>
          <w:szCs w:val="28"/>
        </w:rPr>
      </w:pPr>
      <w:r w:rsidRPr="008C20BE">
        <w:rPr>
          <w:rFonts w:asciiTheme="majorHAnsi" w:hAnsiTheme="majorHAnsi"/>
          <w:bCs/>
          <w:sz w:val="28"/>
          <w:szCs w:val="28"/>
        </w:rPr>
        <w:t>Explain Crosby’s theory on Quality management.</w:t>
      </w:r>
    </w:p>
    <w:p w:rsidR="00FE449B" w:rsidRPr="008C20BE" w:rsidRDefault="00FE449B" w:rsidP="00FE449B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Cs/>
          <w:sz w:val="28"/>
          <w:szCs w:val="28"/>
        </w:rPr>
      </w:pPr>
      <w:r w:rsidRPr="008C20BE">
        <w:rPr>
          <w:rFonts w:asciiTheme="majorHAnsi" w:hAnsiTheme="majorHAnsi"/>
          <w:bCs/>
          <w:sz w:val="28"/>
          <w:szCs w:val="28"/>
        </w:rPr>
        <w:t xml:space="preserve">What are </w:t>
      </w:r>
      <w:r>
        <w:rPr>
          <w:rFonts w:asciiTheme="majorHAnsi" w:hAnsiTheme="majorHAnsi"/>
          <w:bCs/>
          <w:sz w:val="28"/>
          <w:szCs w:val="28"/>
        </w:rPr>
        <w:t>the</w:t>
      </w:r>
      <w:r w:rsidRPr="008C20BE">
        <w:rPr>
          <w:rFonts w:asciiTheme="majorHAnsi" w:hAnsiTheme="majorHAnsi"/>
          <w:bCs/>
          <w:sz w:val="28"/>
          <w:szCs w:val="28"/>
        </w:rPr>
        <w:t xml:space="preserve"> building blocks of TQM? Explain in detail.</w:t>
      </w:r>
    </w:p>
    <w:p w:rsidR="00FE449B" w:rsidRPr="008C20BE" w:rsidRDefault="00FE449B" w:rsidP="00FE449B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Cs/>
          <w:sz w:val="28"/>
          <w:szCs w:val="28"/>
        </w:rPr>
      </w:pPr>
      <w:r w:rsidRPr="008C20BE">
        <w:rPr>
          <w:rFonts w:asciiTheme="majorHAnsi" w:hAnsiTheme="majorHAnsi"/>
          <w:bCs/>
          <w:sz w:val="28"/>
          <w:szCs w:val="28"/>
        </w:rPr>
        <w:t>Write a note on PDSA cycle.</w:t>
      </w:r>
    </w:p>
    <w:p w:rsidR="00FE449B" w:rsidRDefault="00FE449B" w:rsidP="00FE449B">
      <w:pPr>
        <w:spacing w:after="0" w:line="240" w:lineRule="auto"/>
        <w:ind w:left="446" w:hanging="446"/>
        <w:rPr>
          <w:rFonts w:ascii="Cambria" w:hAnsi="Cambria"/>
          <w:sz w:val="24"/>
        </w:rPr>
      </w:pPr>
    </w:p>
    <w:p w:rsidR="007D0547" w:rsidRDefault="007D0547"/>
    <w:sectPr w:rsidR="007D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6DAB"/>
    <w:multiLevelType w:val="hybridMultilevel"/>
    <w:tmpl w:val="4256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E449B"/>
    <w:rsid w:val="007D0547"/>
    <w:rsid w:val="009621AC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49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3</cp:revision>
  <dcterms:created xsi:type="dcterms:W3CDTF">2020-10-12T08:02:00Z</dcterms:created>
  <dcterms:modified xsi:type="dcterms:W3CDTF">2020-10-12T08:03:00Z</dcterms:modified>
</cp:coreProperties>
</file>